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4C7" w:rsidRPr="00B364C7" w:rsidRDefault="00B364C7" w:rsidP="00B364C7">
      <w:pPr>
        <w:adjustRightInd w:val="0"/>
        <w:snapToGrid w:val="0"/>
        <w:spacing w:line="560" w:lineRule="exact"/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B364C7">
        <w:rPr>
          <w:rFonts w:asciiTheme="majorEastAsia" w:eastAsiaTheme="majorEastAsia" w:hAnsiTheme="majorEastAsia" w:hint="eastAsia"/>
          <w:b/>
          <w:sz w:val="44"/>
          <w:szCs w:val="44"/>
        </w:rPr>
        <w:t>教师资格注册流程</w:t>
      </w:r>
    </w:p>
    <w:p w:rsidR="00B364C7" w:rsidRPr="00B364C7" w:rsidRDefault="00B364C7" w:rsidP="009424D1">
      <w:pPr>
        <w:ind w:firstLineChars="200" w:firstLine="643"/>
        <w:rPr>
          <w:rFonts w:ascii="仿宋" w:eastAsia="仿宋" w:hAnsi="仿宋" w:hint="eastAsia"/>
          <w:sz w:val="32"/>
          <w:szCs w:val="32"/>
        </w:rPr>
      </w:pPr>
      <w:bookmarkStart w:id="0" w:name="_GoBack"/>
      <w:r w:rsidRPr="009424D1">
        <w:rPr>
          <w:rFonts w:ascii="仿宋" w:eastAsia="仿宋" w:hAnsi="仿宋" w:hint="eastAsia"/>
          <w:b/>
          <w:sz w:val="32"/>
          <w:szCs w:val="32"/>
        </w:rPr>
        <w:t>1.</w:t>
      </w:r>
      <w:r w:rsidR="009424D1" w:rsidRPr="009424D1">
        <w:rPr>
          <w:rFonts w:ascii="仿宋" w:eastAsia="仿宋" w:hAnsi="仿宋" w:hint="eastAsia"/>
          <w:b/>
          <w:sz w:val="32"/>
          <w:szCs w:val="32"/>
        </w:rPr>
        <w:t>发布注册</w:t>
      </w:r>
      <w:r w:rsidRPr="009424D1">
        <w:rPr>
          <w:rFonts w:ascii="仿宋" w:eastAsia="仿宋" w:hAnsi="仿宋" w:hint="eastAsia"/>
          <w:b/>
          <w:sz w:val="32"/>
          <w:szCs w:val="32"/>
        </w:rPr>
        <w:t>计划。</w:t>
      </w:r>
      <w:bookmarkEnd w:id="0"/>
      <w:r>
        <w:rPr>
          <w:rFonts w:ascii="仿宋" w:eastAsia="仿宋" w:hAnsi="仿宋" w:hint="eastAsia"/>
          <w:sz w:val="32"/>
          <w:szCs w:val="32"/>
        </w:rPr>
        <w:t>平泉</w:t>
      </w:r>
      <w:proofErr w:type="gramStart"/>
      <w:r>
        <w:rPr>
          <w:rFonts w:ascii="仿宋" w:eastAsia="仿宋" w:hAnsi="仿宋" w:hint="eastAsia"/>
          <w:sz w:val="32"/>
          <w:szCs w:val="32"/>
        </w:rPr>
        <w:t>市教体局</w:t>
      </w:r>
      <w:proofErr w:type="gramEnd"/>
      <w:r>
        <w:rPr>
          <w:rFonts w:ascii="仿宋" w:eastAsia="仿宋" w:hAnsi="仿宋" w:hint="eastAsia"/>
          <w:sz w:val="32"/>
          <w:szCs w:val="32"/>
        </w:rPr>
        <w:t>在</w:t>
      </w:r>
      <w:r w:rsidRPr="006F2E13">
        <w:rPr>
          <w:rFonts w:eastAsia="仿宋_GB2312" w:hint="eastAsia"/>
          <w:sz w:val="32"/>
          <w:szCs w:val="32"/>
        </w:rPr>
        <w:t>全国教师资格管理信息系统</w:t>
      </w:r>
      <w:r>
        <w:rPr>
          <w:rFonts w:eastAsia="仿宋_GB2312" w:hint="eastAsia"/>
          <w:sz w:val="32"/>
          <w:szCs w:val="32"/>
        </w:rPr>
        <w:t>发布本辖区的教师资格注册工作计划，提出相关要求，明确网络申报程序</w:t>
      </w:r>
      <w:r w:rsidR="009424D1">
        <w:rPr>
          <w:rFonts w:eastAsia="仿宋_GB2312" w:hint="eastAsia"/>
          <w:sz w:val="32"/>
          <w:szCs w:val="32"/>
        </w:rPr>
        <w:t>等</w:t>
      </w:r>
      <w:r>
        <w:rPr>
          <w:rFonts w:eastAsia="仿宋_GB2312" w:hint="eastAsia"/>
          <w:sz w:val="32"/>
          <w:szCs w:val="32"/>
        </w:rPr>
        <w:t>。</w:t>
      </w:r>
    </w:p>
    <w:p w:rsidR="00B364C7" w:rsidRPr="006F2E13" w:rsidRDefault="00B364C7" w:rsidP="00B364C7">
      <w:pPr>
        <w:rPr>
          <w:rFonts w:eastAsia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2.</w:t>
      </w:r>
      <w:r w:rsidRPr="007F0846">
        <w:rPr>
          <w:rFonts w:ascii="仿宋_GB2312" w:eastAsia="仿宋_GB2312" w:hint="eastAsia"/>
          <w:b/>
          <w:sz w:val="32"/>
          <w:szCs w:val="32"/>
        </w:rPr>
        <w:t>网上申报。</w:t>
      </w:r>
      <w:r>
        <w:rPr>
          <w:rFonts w:ascii="仿宋_GB2312" w:eastAsia="仿宋_GB2312" w:hint="eastAsia"/>
          <w:sz w:val="32"/>
          <w:szCs w:val="32"/>
        </w:rPr>
        <w:t>在规定时间</w:t>
      </w:r>
      <w:r w:rsidRPr="006F2E13">
        <w:rPr>
          <w:rFonts w:ascii="仿宋_GB2312" w:eastAsia="仿宋_GB2312" w:hint="eastAsia"/>
          <w:sz w:val="32"/>
          <w:szCs w:val="32"/>
        </w:rPr>
        <w:t>由学校统一组织教师</w:t>
      </w:r>
      <w:r>
        <w:rPr>
          <w:rFonts w:ascii="仿宋_GB2312" w:eastAsia="仿宋_GB2312" w:hint="eastAsia"/>
          <w:sz w:val="32"/>
          <w:szCs w:val="32"/>
        </w:rPr>
        <w:t>进行</w:t>
      </w:r>
      <w:r w:rsidRPr="006F2E13">
        <w:rPr>
          <w:rFonts w:ascii="仿宋_GB2312" w:eastAsia="仿宋_GB2312" w:hint="eastAsia"/>
          <w:sz w:val="32"/>
          <w:szCs w:val="32"/>
        </w:rPr>
        <w:t>网上个人申报，</w:t>
      </w:r>
      <w:r w:rsidRPr="006F2E13">
        <w:rPr>
          <w:rFonts w:eastAsia="仿宋_GB2312"/>
          <w:sz w:val="32"/>
          <w:szCs w:val="32"/>
        </w:rPr>
        <w:t>对本校教师提交的定期注册申请材料</w:t>
      </w:r>
      <w:r w:rsidRPr="006F2E13">
        <w:rPr>
          <w:rFonts w:eastAsia="仿宋_GB2312" w:hint="eastAsia"/>
          <w:sz w:val="32"/>
          <w:szCs w:val="32"/>
        </w:rPr>
        <w:t>进行</w:t>
      </w:r>
      <w:r w:rsidRPr="006F2E13">
        <w:rPr>
          <w:rFonts w:eastAsia="仿宋_GB2312"/>
          <w:sz w:val="32"/>
          <w:szCs w:val="32"/>
        </w:rPr>
        <w:t>审核</w:t>
      </w:r>
      <w:r w:rsidRPr="006F2E13">
        <w:rPr>
          <w:rFonts w:eastAsia="仿宋_GB2312" w:hint="eastAsia"/>
          <w:sz w:val="32"/>
          <w:szCs w:val="32"/>
        </w:rPr>
        <w:t>并签署意见</w:t>
      </w:r>
      <w:r w:rsidRPr="006F2E13">
        <w:rPr>
          <w:rFonts w:eastAsia="仿宋_GB2312"/>
          <w:sz w:val="32"/>
          <w:szCs w:val="32"/>
        </w:rPr>
        <w:t>，统一报送</w:t>
      </w:r>
      <w:r>
        <w:rPr>
          <w:rFonts w:eastAsia="仿宋_GB2312" w:hint="eastAsia"/>
          <w:sz w:val="32"/>
          <w:szCs w:val="32"/>
        </w:rPr>
        <w:t>教师进修学校</w:t>
      </w:r>
      <w:r w:rsidRPr="006F2E13">
        <w:rPr>
          <w:rFonts w:eastAsia="仿宋_GB2312"/>
          <w:sz w:val="32"/>
          <w:szCs w:val="32"/>
        </w:rPr>
        <w:t>审理备案</w:t>
      </w:r>
      <w:r w:rsidRPr="006F2E13">
        <w:rPr>
          <w:rFonts w:eastAsia="仿宋_GB2312" w:hint="eastAsia"/>
          <w:sz w:val="32"/>
          <w:szCs w:val="32"/>
        </w:rPr>
        <w:t>。</w:t>
      </w:r>
    </w:p>
    <w:p w:rsidR="00B364C7" w:rsidRDefault="00B364C7" w:rsidP="00B364C7">
      <w:pPr>
        <w:adjustRightInd w:val="0"/>
        <w:snapToGrid w:val="0"/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.</w:t>
      </w:r>
      <w:r>
        <w:rPr>
          <w:rFonts w:eastAsia="仿宋_GB2312" w:hint="eastAsia"/>
          <w:sz w:val="32"/>
          <w:szCs w:val="32"/>
        </w:rPr>
        <w:t>现场确认。在规定时间内，</w:t>
      </w:r>
      <w:r>
        <w:rPr>
          <w:rFonts w:ascii="仿宋_GB2312" w:eastAsia="仿宋_GB2312" w:hint="eastAsia"/>
          <w:sz w:val="32"/>
          <w:szCs w:val="32"/>
        </w:rPr>
        <w:t>各校携带本校教师的定期注册申请材料，到</w:t>
      </w:r>
      <w:r>
        <w:rPr>
          <w:rFonts w:ascii="仿宋_GB2312" w:eastAsia="仿宋_GB2312" w:hint="eastAsia"/>
          <w:sz w:val="32"/>
          <w:szCs w:val="32"/>
        </w:rPr>
        <w:t>平泉市</w:t>
      </w:r>
      <w:r>
        <w:rPr>
          <w:rFonts w:ascii="仿宋_GB2312" w:eastAsia="仿宋_GB2312" w:hint="eastAsia"/>
          <w:sz w:val="32"/>
          <w:szCs w:val="32"/>
        </w:rPr>
        <w:t>教师进修学校进行现场确认。</w:t>
      </w:r>
    </w:p>
    <w:p w:rsidR="00B364C7" w:rsidRPr="006F2E13" w:rsidRDefault="00B364C7" w:rsidP="00B364C7">
      <w:pPr>
        <w:adjustRightInd w:val="0"/>
        <w:snapToGrid w:val="0"/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4.</w:t>
      </w:r>
      <w:r>
        <w:rPr>
          <w:rFonts w:eastAsia="仿宋_GB2312" w:hint="eastAsia"/>
          <w:b/>
          <w:sz w:val="32"/>
          <w:szCs w:val="32"/>
        </w:rPr>
        <w:t>平泉</w:t>
      </w:r>
      <w:r w:rsidRPr="008411CC">
        <w:rPr>
          <w:rFonts w:eastAsia="仿宋_GB2312" w:hint="eastAsia"/>
          <w:b/>
          <w:sz w:val="32"/>
          <w:szCs w:val="32"/>
        </w:rPr>
        <w:t>市级初审。</w:t>
      </w:r>
      <w:r>
        <w:rPr>
          <w:rFonts w:eastAsia="仿宋_GB2312" w:hint="eastAsia"/>
          <w:sz w:val="32"/>
          <w:szCs w:val="32"/>
        </w:rPr>
        <w:t>平泉市</w:t>
      </w:r>
      <w:r w:rsidRPr="006F2E13">
        <w:rPr>
          <w:rFonts w:eastAsia="仿宋_GB2312" w:hint="eastAsia"/>
          <w:sz w:val="32"/>
          <w:szCs w:val="32"/>
        </w:rPr>
        <w:t>教育局</w:t>
      </w:r>
      <w:r w:rsidRPr="006F2E13">
        <w:rPr>
          <w:rFonts w:eastAsia="仿宋_GB2312"/>
          <w:sz w:val="32"/>
          <w:szCs w:val="32"/>
        </w:rPr>
        <w:t>对学校提交的教师定期注册申请材料进行</w:t>
      </w:r>
      <w:r>
        <w:rPr>
          <w:rFonts w:eastAsia="仿宋_GB2312"/>
          <w:sz w:val="32"/>
          <w:szCs w:val="32"/>
        </w:rPr>
        <w:t>网上</w:t>
      </w:r>
      <w:r w:rsidRPr="006F2E13">
        <w:rPr>
          <w:rFonts w:eastAsia="仿宋_GB2312"/>
          <w:sz w:val="32"/>
          <w:szCs w:val="32"/>
        </w:rPr>
        <w:t>初审，做出初审意见，录</w:t>
      </w:r>
      <w:r w:rsidRPr="006F2E13">
        <w:rPr>
          <w:rFonts w:eastAsia="仿宋_GB2312" w:hint="eastAsia"/>
          <w:sz w:val="32"/>
          <w:szCs w:val="32"/>
        </w:rPr>
        <w:t>入中国</w:t>
      </w:r>
      <w:r w:rsidRPr="006F2E13">
        <w:rPr>
          <w:rFonts w:eastAsia="仿宋_GB2312"/>
          <w:sz w:val="32"/>
          <w:szCs w:val="32"/>
        </w:rPr>
        <w:t>教师</w:t>
      </w:r>
      <w:r w:rsidRPr="006F2E13">
        <w:rPr>
          <w:rFonts w:eastAsia="仿宋_GB2312" w:hint="eastAsia"/>
          <w:sz w:val="32"/>
          <w:szCs w:val="32"/>
        </w:rPr>
        <w:t>资格</w:t>
      </w:r>
      <w:r w:rsidRPr="006F2E13">
        <w:rPr>
          <w:rFonts w:eastAsia="仿宋_GB2312"/>
          <w:color w:val="000000"/>
          <w:sz w:val="32"/>
          <w:szCs w:val="32"/>
        </w:rPr>
        <w:t>网</w:t>
      </w:r>
      <w:r w:rsidRPr="006F2E13">
        <w:rPr>
          <w:rFonts w:eastAsia="仿宋_GB2312"/>
          <w:color w:val="000000"/>
          <w:sz w:val="32"/>
          <w:szCs w:val="32"/>
        </w:rPr>
        <w:t>(</w:t>
      </w:r>
      <w:hyperlink r:id="rId6" w:history="1">
        <w:r w:rsidRPr="006F2E13">
          <w:rPr>
            <w:rFonts w:eastAsia="仿宋_GB2312"/>
            <w:color w:val="000000"/>
            <w:sz w:val="32"/>
            <w:szCs w:val="32"/>
            <w:u w:val="single"/>
          </w:rPr>
          <w:t>www.</w:t>
        </w:r>
        <w:r w:rsidRPr="006F2E13">
          <w:rPr>
            <w:rFonts w:eastAsia="仿宋_GB2312" w:hint="eastAsia"/>
            <w:color w:val="000000"/>
            <w:sz w:val="32"/>
            <w:szCs w:val="32"/>
            <w:u w:val="single"/>
          </w:rPr>
          <w:t>jszg</w:t>
        </w:r>
        <w:r w:rsidRPr="006F2E13">
          <w:rPr>
            <w:rFonts w:eastAsia="仿宋_GB2312"/>
            <w:color w:val="000000"/>
            <w:sz w:val="32"/>
            <w:szCs w:val="32"/>
            <w:u w:val="single"/>
          </w:rPr>
          <w:t>.</w:t>
        </w:r>
        <w:r w:rsidRPr="006F2E13">
          <w:rPr>
            <w:rFonts w:eastAsia="仿宋_GB2312" w:hint="eastAsia"/>
            <w:color w:val="000000"/>
            <w:sz w:val="32"/>
            <w:szCs w:val="32"/>
            <w:u w:val="single"/>
          </w:rPr>
          <w:t>edu</w:t>
        </w:r>
        <w:r w:rsidRPr="006F2E13">
          <w:rPr>
            <w:rFonts w:eastAsia="仿宋_GB2312"/>
            <w:color w:val="000000"/>
            <w:sz w:val="32"/>
            <w:szCs w:val="32"/>
            <w:u w:val="single"/>
          </w:rPr>
          <w:t>.cn</w:t>
        </w:r>
      </w:hyperlink>
      <w:r w:rsidRPr="006F2E13">
        <w:rPr>
          <w:rFonts w:eastAsia="仿宋_GB2312"/>
          <w:color w:val="000000"/>
          <w:sz w:val="32"/>
          <w:szCs w:val="32"/>
        </w:rPr>
        <w:t>)</w:t>
      </w:r>
      <w:r w:rsidRPr="006F2E13">
        <w:rPr>
          <w:rFonts w:eastAsia="仿宋_GB2312" w:hint="eastAsia"/>
          <w:color w:val="000000"/>
          <w:sz w:val="32"/>
          <w:szCs w:val="32"/>
        </w:rPr>
        <w:t>“</w:t>
      </w:r>
      <w:r w:rsidRPr="006F2E13">
        <w:rPr>
          <w:rFonts w:eastAsia="仿宋_GB2312" w:hint="eastAsia"/>
          <w:sz w:val="32"/>
          <w:szCs w:val="32"/>
        </w:rPr>
        <w:t>全国教师资格管理信息系统”。</w:t>
      </w:r>
    </w:p>
    <w:p w:rsidR="00B364C7" w:rsidRPr="006F2E13" w:rsidRDefault="00B364C7" w:rsidP="00B364C7">
      <w:pPr>
        <w:adjustRightInd w:val="0"/>
        <w:snapToGrid w:val="0"/>
        <w:spacing w:line="560" w:lineRule="exact"/>
        <w:ind w:firstLineChars="225" w:firstLine="720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.</w:t>
      </w:r>
      <w:r>
        <w:rPr>
          <w:rFonts w:eastAsia="仿宋_GB2312" w:hint="eastAsia"/>
          <w:sz w:val="32"/>
          <w:szCs w:val="32"/>
        </w:rPr>
        <w:t>承德</w:t>
      </w:r>
      <w:r w:rsidRPr="008411CC">
        <w:rPr>
          <w:rFonts w:eastAsia="仿宋_GB2312" w:hint="eastAsia"/>
          <w:b/>
          <w:sz w:val="32"/>
          <w:szCs w:val="32"/>
        </w:rPr>
        <w:t>市级复核。</w:t>
      </w:r>
      <w:r>
        <w:rPr>
          <w:rFonts w:ascii="仿宋_GB2312" w:eastAsia="仿宋_GB2312" w:hint="eastAsia"/>
          <w:sz w:val="32"/>
          <w:szCs w:val="32"/>
        </w:rPr>
        <w:t>在规定时间内，</w:t>
      </w:r>
      <w:r>
        <w:rPr>
          <w:rFonts w:ascii="仿宋_GB2312" w:eastAsia="仿宋_GB2312" w:hint="eastAsia"/>
          <w:sz w:val="32"/>
          <w:szCs w:val="32"/>
        </w:rPr>
        <w:t>承德</w:t>
      </w:r>
      <w:r w:rsidRPr="006F2E13">
        <w:rPr>
          <w:rFonts w:ascii="仿宋_GB2312" w:eastAsia="仿宋_GB2312" w:hint="eastAsia"/>
          <w:sz w:val="32"/>
          <w:szCs w:val="32"/>
        </w:rPr>
        <w:t>市教育局对</w:t>
      </w:r>
      <w:r>
        <w:rPr>
          <w:rFonts w:ascii="仿宋_GB2312" w:eastAsia="仿宋_GB2312" w:hint="eastAsia"/>
          <w:sz w:val="32"/>
          <w:szCs w:val="32"/>
        </w:rPr>
        <w:t>各区县</w:t>
      </w:r>
      <w:r w:rsidRPr="006F2E13">
        <w:rPr>
          <w:rFonts w:ascii="仿宋_GB2312" w:eastAsia="仿宋_GB2312" w:hint="eastAsia"/>
          <w:sz w:val="32"/>
          <w:szCs w:val="32"/>
        </w:rPr>
        <w:t>教师资格定期注册申请材料进行</w:t>
      </w:r>
      <w:r>
        <w:rPr>
          <w:rFonts w:ascii="仿宋_GB2312" w:eastAsia="仿宋_GB2312" w:hint="eastAsia"/>
          <w:sz w:val="32"/>
          <w:szCs w:val="32"/>
        </w:rPr>
        <w:t>网上</w:t>
      </w:r>
      <w:r w:rsidRPr="006F2E13">
        <w:rPr>
          <w:rFonts w:ascii="仿宋_GB2312" w:eastAsia="仿宋_GB2312" w:hint="eastAsia"/>
          <w:sz w:val="32"/>
          <w:szCs w:val="32"/>
        </w:rPr>
        <w:t>复核</w:t>
      </w:r>
      <w:r>
        <w:rPr>
          <w:rFonts w:ascii="仿宋_GB2312" w:eastAsia="仿宋_GB2312" w:hint="eastAsia"/>
          <w:sz w:val="32"/>
          <w:szCs w:val="32"/>
        </w:rPr>
        <w:t>，</w:t>
      </w:r>
      <w:r w:rsidRPr="006F2E13">
        <w:rPr>
          <w:rFonts w:ascii="仿宋_GB2312" w:eastAsia="仿宋_GB2312" w:hint="eastAsia"/>
          <w:sz w:val="32"/>
          <w:szCs w:val="32"/>
        </w:rPr>
        <w:t>。</w:t>
      </w:r>
    </w:p>
    <w:p w:rsidR="00B364C7" w:rsidRPr="006F2E13" w:rsidRDefault="00B364C7" w:rsidP="00B364C7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.</w:t>
      </w:r>
      <w:r w:rsidRPr="00B24A1B">
        <w:rPr>
          <w:rFonts w:ascii="仿宋_GB2312" w:eastAsia="仿宋_GB2312" w:hint="eastAsia"/>
          <w:b/>
          <w:sz w:val="32"/>
          <w:szCs w:val="32"/>
        </w:rPr>
        <w:t>省级终审。</w:t>
      </w:r>
      <w:r w:rsidRPr="006F2E13">
        <w:rPr>
          <w:rFonts w:eastAsia="仿宋_GB2312"/>
          <w:sz w:val="32"/>
          <w:szCs w:val="32"/>
        </w:rPr>
        <w:t>河北省中小学教师继续教育中心对</w:t>
      </w:r>
      <w:r w:rsidRPr="006F2E13">
        <w:rPr>
          <w:rFonts w:eastAsia="仿宋_GB2312" w:hint="eastAsia"/>
          <w:sz w:val="32"/>
          <w:szCs w:val="32"/>
        </w:rPr>
        <w:t>全省</w:t>
      </w:r>
      <w:r w:rsidRPr="006F2E13">
        <w:rPr>
          <w:rFonts w:eastAsia="仿宋_GB2312"/>
          <w:sz w:val="32"/>
          <w:szCs w:val="32"/>
        </w:rPr>
        <w:t>教师资格定期注册申请材料进行</w:t>
      </w:r>
      <w:r w:rsidRPr="006F2E13">
        <w:rPr>
          <w:rFonts w:eastAsia="仿宋_GB2312" w:hint="eastAsia"/>
          <w:sz w:val="32"/>
          <w:szCs w:val="32"/>
        </w:rPr>
        <w:t>终审</w:t>
      </w:r>
      <w:r w:rsidRPr="006F2E13">
        <w:rPr>
          <w:rFonts w:eastAsia="仿宋_GB2312"/>
          <w:sz w:val="32"/>
          <w:szCs w:val="32"/>
        </w:rPr>
        <w:t>，</w:t>
      </w:r>
      <w:r w:rsidRPr="006F2E13">
        <w:rPr>
          <w:rFonts w:eastAsia="仿宋_GB2312" w:hint="eastAsia"/>
          <w:sz w:val="32"/>
          <w:szCs w:val="32"/>
        </w:rPr>
        <w:t>给出注册结论</w:t>
      </w:r>
      <w:r w:rsidRPr="006F2E13">
        <w:rPr>
          <w:rFonts w:eastAsia="仿宋_GB2312"/>
          <w:sz w:val="32"/>
          <w:szCs w:val="32"/>
        </w:rPr>
        <w:t>，</w:t>
      </w:r>
      <w:r w:rsidRPr="006F2E13">
        <w:rPr>
          <w:rFonts w:eastAsia="仿宋_GB2312" w:hint="eastAsia"/>
          <w:sz w:val="32"/>
          <w:szCs w:val="32"/>
        </w:rPr>
        <w:t>在中国</w:t>
      </w:r>
      <w:r w:rsidRPr="006F2E13">
        <w:rPr>
          <w:rFonts w:eastAsia="仿宋_GB2312"/>
          <w:sz w:val="32"/>
          <w:szCs w:val="32"/>
        </w:rPr>
        <w:t>教师</w:t>
      </w:r>
      <w:r w:rsidRPr="006F2E13">
        <w:rPr>
          <w:rFonts w:eastAsia="仿宋_GB2312" w:hint="eastAsia"/>
          <w:sz w:val="32"/>
          <w:szCs w:val="32"/>
        </w:rPr>
        <w:t>资格</w:t>
      </w:r>
      <w:r w:rsidRPr="006F2E13">
        <w:rPr>
          <w:rFonts w:eastAsia="仿宋_GB2312"/>
          <w:color w:val="000000"/>
          <w:sz w:val="32"/>
          <w:szCs w:val="32"/>
        </w:rPr>
        <w:t>网</w:t>
      </w:r>
      <w:r w:rsidRPr="006F2E13">
        <w:rPr>
          <w:rFonts w:eastAsia="仿宋_GB2312"/>
          <w:color w:val="000000"/>
          <w:sz w:val="32"/>
          <w:szCs w:val="32"/>
        </w:rPr>
        <w:t>(</w:t>
      </w:r>
      <w:hyperlink r:id="rId7" w:history="1">
        <w:r w:rsidRPr="006F2E13">
          <w:rPr>
            <w:rFonts w:eastAsia="仿宋_GB2312"/>
            <w:color w:val="000000"/>
            <w:sz w:val="32"/>
            <w:szCs w:val="32"/>
            <w:u w:val="single"/>
          </w:rPr>
          <w:t>www.</w:t>
        </w:r>
        <w:r w:rsidRPr="006F2E13">
          <w:rPr>
            <w:rFonts w:eastAsia="仿宋_GB2312" w:hint="eastAsia"/>
            <w:color w:val="000000"/>
            <w:sz w:val="32"/>
            <w:szCs w:val="32"/>
            <w:u w:val="single"/>
          </w:rPr>
          <w:t>jszg</w:t>
        </w:r>
        <w:r w:rsidRPr="006F2E13">
          <w:rPr>
            <w:rFonts w:eastAsia="仿宋_GB2312"/>
            <w:color w:val="000000"/>
            <w:sz w:val="32"/>
            <w:szCs w:val="32"/>
            <w:u w:val="single"/>
          </w:rPr>
          <w:t>.</w:t>
        </w:r>
        <w:r w:rsidRPr="006F2E13">
          <w:rPr>
            <w:rFonts w:eastAsia="仿宋_GB2312" w:hint="eastAsia"/>
            <w:color w:val="000000"/>
            <w:sz w:val="32"/>
            <w:szCs w:val="32"/>
            <w:u w:val="single"/>
          </w:rPr>
          <w:t>edu</w:t>
        </w:r>
        <w:r w:rsidRPr="006F2E13">
          <w:rPr>
            <w:rFonts w:eastAsia="仿宋_GB2312"/>
            <w:color w:val="000000"/>
            <w:sz w:val="32"/>
            <w:szCs w:val="32"/>
            <w:u w:val="single"/>
          </w:rPr>
          <w:t>.cn</w:t>
        </w:r>
      </w:hyperlink>
      <w:r w:rsidRPr="006F2E13">
        <w:rPr>
          <w:rFonts w:eastAsia="仿宋_GB2312"/>
          <w:color w:val="000000"/>
          <w:sz w:val="32"/>
          <w:szCs w:val="32"/>
        </w:rPr>
        <w:t>)</w:t>
      </w:r>
      <w:r w:rsidRPr="006F2E13">
        <w:rPr>
          <w:rFonts w:eastAsia="仿宋_GB2312" w:hint="eastAsia"/>
          <w:sz w:val="32"/>
          <w:szCs w:val="32"/>
        </w:rPr>
        <w:t>“全国教师资格管理信息系统”中，</w:t>
      </w:r>
      <w:r w:rsidRPr="006F2E13">
        <w:rPr>
          <w:rFonts w:eastAsia="仿宋_GB2312"/>
          <w:sz w:val="32"/>
          <w:szCs w:val="32"/>
        </w:rPr>
        <w:t>为终审通过者办理教师资格定期注册</w:t>
      </w:r>
      <w:r w:rsidRPr="006F2E13">
        <w:rPr>
          <w:rFonts w:eastAsia="仿宋_GB2312" w:hint="eastAsia"/>
          <w:sz w:val="32"/>
          <w:szCs w:val="32"/>
        </w:rPr>
        <w:t>手续。</w:t>
      </w:r>
    </w:p>
    <w:p w:rsidR="00B364C7" w:rsidRPr="006F2E13" w:rsidRDefault="00B364C7" w:rsidP="00B364C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color w:val="000000" w:themeColor="text1"/>
          <w:sz w:val="32"/>
          <w:szCs w:val="32"/>
        </w:rPr>
        <w:t>7</w:t>
      </w:r>
      <w:r w:rsidRPr="00FD2EF6">
        <w:rPr>
          <w:rFonts w:eastAsia="仿宋_GB2312" w:hint="eastAsia"/>
          <w:color w:val="000000" w:themeColor="text1"/>
          <w:sz w:val="32"/>
          <w:szCs w:val="32"/>
        </w:rPr>
        <w:t>.</w:t>
      </w:r>
      <w:r w:rsidRPr="00FD2EF6">
        <w:rPr>
          <w:rFonts w:eastAsia="仿宋_GB2312" w:hint="eastAsia"/>
          <w:b/>
          <w:color w:val="000000" w:themeColor="text1"/>
          <w:sz w:val="32"/>
          <w:szCs w:val="32"/>
        </w:rPr>
        <w:t>发结论帖。</w:t>
      </w:r>
      <w:r>
        <w:rPr>
          <w:rFonts w:eastAsia="仿宋_GB2312" w:hint="eastAsia"/>
          <w:sz w:val="32"/>
          <w:szCs w:val="32"/>
        </w:rPr>
        <w:t>河北</w:t>
      </w:r>
      <w:r w:rsidRPr="006F2E13">
        <w:rPr>
          <w:rFonts w:eastAsia="仿宋_GB2312"/>
          <w:sz w:val="32"/>
          <w:szCs w:val="32"/>
        </w:rPr>
        <w:t>省中小学教师继续教育中心</w:t>
      </w:r>
      <w:r w:rsidRPr="006F2E13">
        <w:rPr>
          <w:rFonts w:ascii="仿宋_GB2312" w:eastAsia="仿宋_GB2312" w:hint="eastAsia"/>
          <w:sz w:val="32"/>
          <w:szCs w:val="32"/>
        </w:rPr>
        <w:t>向教育部教师资格认定指导中心申领《教师资格定期注册结论贴》并打印和下发各市。</w:t>
      </w:r>
    </w:p>
    <w:p w:rsidR="007E7845" w:rsidRPr="00B364C7" w:rsidRDefault="007E7845"/>
    <w:sectPr w:rsidR="007E7845" w:rsidRPr="00B364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B07C5"/>
    <w:multiLevelType w:val="hybridMultilevel"/>
    <w:tmpl w:val="B9FEF4AE"/>
    <w:lvl w:ilvl="0" w:tplc="E558EE9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C7"/>
    <w:rsid w:val="007E7845"/>
    <w:rsid w:val="009424D1"/>
    <w:rsid w:val="00B3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4C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4C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szg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szg.edu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</Words>
  <Characters>494</Characters>
  <Application>Microsoft Office Word</Application>
  <DocSecurity>0</DocSecurity>
  <Lines>4</Lines>
  <Paragraphs>1</Paragraphs>
  <ScaleCrop>false</ScaleCrop>
  <Company>Microsoft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1</cp:revision>
  <dcterms:created xsi:type="dcterms:W3CDTF">2021-06-28T06:36:00Z</dcterms:created>
  <dcterms:modified xsi:type="dcterms:W3CDTF">2021-06-28T06:48:00Z</dcterms:modified>
</cp:coreProperties>
</file>